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026E" w14:textId="1BC40971" w:rsidR="00CB293D" w:rsidRPr="0089500D" w:rsidRDefault="00BE767A">
      <w:pPr>
        <w:rPr>
          <w:color w:val="70AD47" w:themeColor="accent6"/>
        </w:rPr>
      </w:pPr>
      <w:r w:rsidRPr="0089500D">
        <w:rPr>
          <w:color w:val="70AD47" w:themeColor="accent6"/>
        </w:rPr>
        <w:t xml:space="preserve">Pressemitteilung, </w:t>
      </w:r>
      <w:r w:rsidR="00332E5C">
        <w:rPr>
          <w:color w:val="70AD47" w:themeColor="accent6"/>
        </w:rPr>
        <w:t>Ettlingen, den 15. Februar</w:t>
      </w:r>
      <w:r w:rsidR="00A845B4">
        <w:rPr>
          <w:color w:val="70AD47" w:themeColor="accent6"/>
        </w:rPr>
        <w:t xml:space="preserve"> </w:t>
      </w:r>
      <w:r w:rsidRPr="0089500D">
        <w:rPr>
          <w:color w:val="70AD47" w:themeColor="accent6"/>
        </w:rPr>
        <w:t>202</w:t>
      </w:r>
      <w:r w:rsidR="00BC1148">
        <w:rPr>
          <w:color w:val="70AD47" w:themeColor="accent6"/>
        </w:rPr>
        <w:t>2</w:t>
      </w:r>
    </w:p>
    <w:p w14:paraId="00032E13" w14:textId="77777777" w:rsidR="00BE767A" w:rsidRDefault="00BE767A"/>
    <w:p w14:paraId="150B48E6" w14:textId="77777777" w:rsidR="00BE767A" w:rsidRDefault="00BE767A"/>
    <w:p w14:paraId="6CF869A8" w14:textId="77777777" w:rsidR="00800609" w:rsidRPr="009C2C8A" w:rsidRDefault="004721C4">
      <w:pPr>
        <w:rPr>
          <w:b/>
          <w:bCs/>
          <w:color w:val="7F7F7F" w:themeColor="text1" w:themeTint="80"/>
          <w:sz w:val="36"/>
          <w:szCs w:val="36"/>
        </w:rPr>
      </w:pPr>
      <w:r>
        <w:rPr>
          <w:b/>
          <w:bCs/>
          <w:color w:val="7F7F7F" w:themeColor="text1" w:themeTint="80"/>
          <w:sz w:val="36"/>
          <w:szCs w:val="36"/>
        </w:rPr>
        <w:t xml:space="preserve">Neue </w:t>
      </w:r>
      <w:r w:rsidR="002D229D">
        <w:rPr>
          <w:b/>
          <w:bCs/>
          <w:color w:val="7F7F7F" w:themeColor="text1" w:themeTint="80"/>
          <w:sz w:val="36"/>
          <w:szCs w:val="36"/>
        </w:rPr>
        <w:t>Analyse:</w:t>
      </w:r>
      <w:r w:rsidR="00176D1F">
        <w:rPr>
          <w:b/>
          <w:bCs/>
          <w:color w:val="7F7F7F" w:themeColor="text1" w:themeTint="80"/>
          <w:sz w:val="36"/>
          <w:szCs w:val="36"/>
        </w:rPr>
        <w:t xml:space="preserve"> </w:t>
      </w:r>
      <w:r>
        <w:rPr>
          <w:b/>
          <w:bCs/>
          <w:color w:val="7F7F7F" w:themeColor="text1" w:themeTint="80"/>
          <w:sz w:val="36"/>
          <w:szCs w:val="36"/>
        </w:rPr>
        <w:t xml:space="preserve">Wie </w:t>
      </w:r>
      <w:r w:rsidR="00176D1F">
        <w:rPr>
          <w:b/>
          <w:bCs/>
          <w:color w:val="7F7F7F" w:themeColor="text1" w:themeTint="80"/>
          <w:sz w:val="36"/>
          <w:szCs w:val="36"/>
        </w:rPr>
        <w:t>IT-Refurbishing</w:t>
      </w:r>
      <w:r>
        <w:rPr>
          <w:b/>
          <w:bCs/>
          <w:color w:val="7F7F7F" w:themeColor="text1" w:themeTint="80"/>
          <w:sz w:val="36"/>
          <w:szCs w:val="36"/>
        </w:rPr>
        <w:t xml:space="preserve"> </w:t>
      </w:r>
      <w:r w:rsidR="00176D1F">
        <w:rPr>
          <w:b/>
          <w:bCs/>
          <w:color w:val="7F7F7F" w:themeColor="text1" w:themeTint="80"/>
          <w:sz w:val="36"/>
          <w:szCs w:val="36"/>
        </w:rPr>
        <w:t>ökologische und soziale Werte verbessert</w:t>
      </w:r>
    </w:p>
    <w:p w14:paraId="10FA5259" w14:textId="77777777" w:rsidR="0089500D" w:rsidRPr="009C2C8A" w:rsidRDefault="0089500D">
      <w:pPr>
        <w:rPr>
          <w:b/>
          <w:bCs/>
          <w:color w:val="404040" w:themeColor="text1" w:themeTint="BF"/>
          <w:sz w:val="12"/>
          <w:szCs w:val="12"/>
        </w:rPr>
      </w:pPr>
    </w:p>
    <w:p w14:paraId="6E35E962" w14:textId="5FDB1050" w:rsidR="00176D1F" w:rsidRPr="00176D1F" w:rsidRDefault="00176D1F" w:rsidP="00176D1F">
      <w:pPr>
        <w:pStyle w:val="Listenabsatz"/>
        <w:numPr>
          <w:ilvl w:val="0"/>
          <w:numId w:val="2"/>
        </w:numPr>
        <w:spacing w:after="12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 2022</w:t>
      </w:r>
      <w:proofErr w:type="gramEnd"/>
      <w:r>
        <w:rPr>
          <w:b/>
          <w:bCs/>
          <w:sz w:val="24"/>
          <w:szCs w:val="24"/>
        </w:rPr>
        <w:t xml:space="preserve"> hat </w:t>
      </w:r>
      <w:r w:rsidR="002D229D" w:rsidRPr="00176D1F">
        <w:rPr>
          <w:b/>
          <w:bCs/>
          <w:sz w:val="24"/>
          <w:szCs w:val="24"/>
        </w:rPr>
        <w:t>AfB</w:t>
      </w:r>
      <w:r w:rsidR="00800609" w:rsidRPr="00176D1F">
        <w:rPr>
          <w:b/>
          <w:bCs/>
          <w:sz w:val="24"/>
          <w:szCs w:val="24"/>
        </w:rPr>
        <w:t xml:space="preserve"> </w:t>
      </w:r>
      <w:r w:rsidRPr="00176D1F">
        <w:rPr>
          <w:b/>
          <w:bCs/>
          <w:sz w:val="24"/>
          <w:szCs w:val="24"/>
        </w:rPr>
        <w:t>social &amp; green IT</w:t>
      </w:r>
      <w:r>
        <w:rPr>
          <w:b/>
          <w:bCs/>
          <w:sz w:val="24"/>
          <w:szCs w:val="24"/>
        </w:rPr>
        <w:t xml:space="preserve"> </w:t>
      </w:r>
      <w:r w:rsidR="00FB1BF9">
        <w:rPr>
          <w:b/>
          <w:bCs/>
          <w:sz w:val="24"/>
          <w:szCs w:val="24"/>
        </w:rPr>
        <w:t>5</w:t>
      </w:r>
      <w:r w:rsidR="00E72315">
        <w:rPr>
          <w:b/>
          <w:bCs/>
          <w:sz w:val="24"/>
          <w:szCs w:val="24"/>
        </w:rPr>
        <w:t>28</w:t>
      </w:r>
      <w:r w:rsidR="00FB1BF9">
        <w:rPr>
          <w:b/>
          <w:bCs/>
          <w:sz w:val="24"/>
          <w:szCs w:val="24"/>
        </w:rPr>
        <w:t>.000 IT- und Mobilgeräte</w:t>
      </w:r>
      <w:r>
        <w:rPr>
          <w:b/>
          <w:bCs/>
          <w:sz w:val="24"/>
          <w:szCs w:val="24"/>
        </w:rPr>
        <w:t xml:space="preserve"> bearbeitet </w:t>
      </w:r>
      <w:r w:rsidR="00FB1BF9">
        <w:rPr>
          <w:b/>
          <w:bCs/>
          <w:sz w:val="24"/>
          <w:szCs w:val="24"/>
        </w:rPr>
        <w:t>und 64% davon im Sinne der Kreislaufwirtschaft wiedervermarktet</w:t>
      </w:r>
      <w:r>
        <w:rPr>
          <w:b/>
          <w:bCs/>
          <w:sz w:val="24"/>
          <w:szCs w:val="24"/>
        </w:rPr>
        <w:t xml:space="preserve"> </w:t>
      </w:r>
    </w:p>
    <w:p w14:paraId="254758A1" w14:textId="54495A4C" w:rsidR="00176D1F" w:rsidRPr="00FB1BF9" w:rsidRDefault="00176D1F" w:rsidP="00176D1F">
      <w:pPr>
        <w:pStyle w:val="Listenabsatz"/>
        <w:numPr>
          <w:ilvl w:val="0"/>
          <w:numId w:val="2"/>
        </w:numPr>
        <w:spacing w:after="120" w:line="240" w:lineRule="auto"/>
        <w:rPr>
          <w:b/>
          <w:bCs/>
          <w:sz w:val="24"/>
          <w:szCs w:val="24"/>
        </w:rPr>
      </w:pPr>
      <w:r w:rsidRPr="00FB1BF9">
        <w:rPr>
          <w:b/>
          <w:bCs/>
          <w:sz w:val="24"/>
          <w:szCs w:val="24"/>
        </w:rPr>
        <w:t>Im Vergleich zur Neupr</w:t>
      </w:r>
      <w:bookmarkStart w:id="0" w:name="_GoBack"/>
      <w:bookmarkEnd w:id="0"/>
      <w:r w:rsidRPr="00FB1BF9">
        <w:rPr>
          <w:b/>
          <w:bCs/>
          <w:sz w:val="24"/>
          <w:szCs w:val="24"/>
        </w:rPr>
        <w:t xml:space="preserve">oduktion </w:t>
      </w:r>
      <w:r w:rsidR="002503D0" w:rsidRPr="00FB1BF9">
        <w:rPr>
          <w:b/>
          <w:bCs/>
          <w:sz w:val="24"/>
          <w:szCs w:val="24"/>
        </w:rPr>
        <w:t>wurden</w:t>
      </w:r>
      <w:r w:rsidRPr="00FB1BF9">
        <w:rPr>
          <w:b/>
          <w:bCs/>
          <w:sz w:val="24"/>
          <w:szCs w:val="24"/>
        </w:rPr>
        <w:t xml:space="preserve"> </w:t>
      </w:r>
      <w:r w:rsidR="00FB1BF9" w:rsidRPr="00FB1BF9">
        <w:rPr>
          <w:b/>
          <w:bCs/>
          <w:sz w:val="24"/>
          <w:szCs w:val="24"/>
        </w:rPr>
        <w:t>44.700</w:t>
      </w:r>
      <w:r w:rsidR="002714E8" w:rsidRPr="00FB1BF9">
        <w:rPr>
          <w:b/>
          <w:bCs/>
          <w:sz w:val="24"/>
          <w:szCs w:val="24"/>
        </w:rPr>
        <w:t xml:space="preserve"> Tonnen</w:t>
      </w:r>
      <w:r w:rsidRPr="00FB1BF9">
        <w:rPr>
          <w:b/>
          <w:bCs/>
          <w:sz w:val="24"/>
          <w:szCs w:val="24"/>
        </w:rPr>
        <w:t xml:space="preserve"> CO</w:t>
      </w:r>
      <w:r w:rsidRPr="00FB1BF9">
        <w:rPr>
          <w:b/>
          <w:bCs/>
          <w:sz w:val="24"/>
          <w:szCs w:val="24"/>
          <w:vertAlign w:val="subscript"/>
        </w:rPr>
        <w:t>2</w:t>
      </w:r>
      <w:r w:rsidRPr="00FB1BF9">
        <w:rPr>
          <w:b/>
          <w:bCs/>
          <w:sz w:val="24"/>
          <w:szCs w:val="24"/>
        </w:rPr>
        <w:t xml:space="preserve">, </w:t>
      </w:r>
      <w:r w:rsidR="00FB1BF9" w:rsidRPr="00FB1BF9">
        <w:rPr>
          <w:b/>
          <w:bCs/>
          <w:sz w:val="24"/>
          <w:szCs w:val="24"/>
        </w:rPr>
        <w:t>318 Mio.</w:t>
      </w:r>
      <w:r w:rsidRPr="00FB1BF9">
        <w:rPr>
          <w:b/>
          <w:bCs/>
          <w:sz w:val="24"/>
          <w:szCs w:val="24"/>
        </w:rPr>
        <w:t xml:space="preserve"> Liter Wasser, </w:t>
      </w:r>
      <w:r w:rsidR="00FB1BF9" w:rsidRPr="00FB1BF9">
        <w:rPr>
          <w:b/>
          <w:bCs/>
          <w:sz w:val="24"/>
          <w:szCs w:val="24"/>
        </w:rPr>
        <w:t>170.800</w:t>
      </w:r>
      <w:r w:rsidRPr="00FB1BF9">
        <w:rPr>
          <w:b/>
          <w:bCs/>
          <w:sz w:val="24"/>
          <w:szCs w:val="24"/>
        </w:rPr>
        <w:t xml:space="preserve"> M</w:t>
      </w:r>
      <w:r w:rsidR="00FB1BF9" w:rsidRPr="00FB1BF9">
        <w:rPr>
          <w:b/>
          <w:bCs/>
          <w:sz w:val="24"/>
          <w:szCs w:val="24"/>
        </w:rPr>
        <w:t>W</w:t>
      </w:r>
      <w:r w:rsidRPr="00FB1BF9">
        <w:rPr>
          <w:b/>
          <w:bCs/>
          <w:sz w:val="24"/>
          <w:szCs w:val="24"/>
        </w:rPr>
        <w:t xml:space="preserve">h Primärenergie sowie </w:t>
      </w:r>
      <w:r w:rsidR="00FB1BF9" w:rsidRPr="00FB1BF9">
        <w:rPr>
          <w:b/>
          <w:bCs/>
          <w:sz w:val="24"/>
          <w:szCs w:val="24"/>
        </w:rPr>
        <w:t>22.800</w:t>
      </w:r>
      <w:r w:rsidRPr="00FB1BF9">
        <w:rPr>
          <w:b/>
          <w:bCs/>
          <w:sz w:val="24"/>
          <w:szCs w:val="24"/>
        </w:rPr>
        <w:t xml:space="preserve"> Tonnen Rohstoffe und weitere Ressourcen eingespart</w:t>
      </w:r>
    </w:p>
    <w:p w14:paraId="3D1FCE10" w14:textId="720DB416" w:rsidR="003E15FA" w:rsidRPr="00176D1F" w:rsidRDefault="003E15FA" w:rsidP="00176D1F">
      <w:pPr>
        <w:pStyle w:val="Listenabsatz"/>
        <w:numPr>
          <w:ilvl w:val="0"/>
          <w:numId w:val="2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Sozial</w:t>
      </w:r>
      <w:r w:rsidR="00E72315">
        <w:rPr>
          <w:b/>
          <w:bCs/>
          <w:sz w:val="24"/>
          <w:szCs w:val="24"/>
        </w:rPr>
        <w:t xml:space="preserve"> im Kerngeschäft</w:t>
      </w:r>
      <w:r>
        <w:rPr>
          <w:b/>
          <w:bCs/>
          <w:sz w:val="24"/>
          <w:szCs w:val="24"/>
        </w:rPr>
        <w:t xml:space="preserve">: </w:t>
      </w:r>
      <w:r w:rsidR="00FB1BF9">
        <w:rPr>
          <w:b/>
          <w:bCs/>
          <w:sz w:val="24"/>
          <w:szCs w:val="24"/>
        </w:rPr>
        <w:t>D</w:t>
      </w:r>
      <w:r w:rsidR="004721C4">
        <w:rPr>
          <w:b/>
          <w:bCs/>
          <w:sz w:val="24"/>
          <w:szCs w:val="24"/>
        </w:rPr>
        <w:t>ie Hälfte</w:t>
      </w:r>
      <w:r>
        <w:rPr>
          <w:b/>
          <w:bCs/>
          <w:sz w:val="24"/>
          <w:szCs w:val="24"/>
        </w:rPr>
        <w:t xml:space="preserve"> der </w:t>
      </w:r>
      <w:r w:rsidR="00FB1BF9">
        <w:rPr>
          <w:b/>
          <w:bCs/>
          <w:sz w:val="24"/>
          <w:szCs w:val="24"/>
        </w:rPr>
        <w:t xml:space="preserve">650 </w:t>
      </w:r>
      <w:r>
        <w:rPr>
          <w:b/>
          <w:bCs/>
          <w:sz w:val="24"/>
          <w:szCs w:val="24"/>
        </w:rPr>
        <w:t>Mitarbeitenden bei AfB ha</w:t>
      </w:r>
      <w:r w:rsidR="004721C4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eine Behinderung</w:t>
      </w:r>
    </w:p>
    <w:p w14:paraId="083110C9" w14:textId="77777777" w:rsidR="00800609" w:rsidRDefault="00800609" w:rsidP="000806FE">
      <w:pPr>
        <w:spacing w:after="120" w:line="240" w:lineRule="auto"/>
        <w:rPr>
          <w:b/>
          <w:bCs/>
          <w:sz w:val="24"/>
          <w:szCs w:val="24"/>
        </w:rPr>
      </w:pPr>
    </w:p>
    <w:p w14:paraId="5D5DA1BF" w14:textId="4906EA12" w:rsidR="004721C4" w:rsidRDefault="00176D1F" w:rsidP="00FB1BF9">
      <w:pPr>
        <w:spacing w:after="120" w:line="240" w:lineRule="auto"/>
        <w:rPr>
          <w:sz w:val="24"/>
          <w:szCs w:val="24"/>
        </w:rPr>
      </w:pPr>
      <w:r w:rsidRPr="004721C4">
        <w:rPr>
          <w:bCs/>
          <w:sz w:val="24"/>
          <w:szCs w:val="24"/>
        </w:rPr>
        <w:t xml:space="preserve">AfB </w:t>
      </w:r>
      <w:r w:rsidR="009E6FFA" w:rsidRPr="004721C4">
        <w:rPr>
          <w:bCs/>
          <w:sz w:val="24"/>
          <w:szCs w:val="24"/>
        </w:rPr>
        <w:t xml:space="preserve">stellt </w:t>
      </w:r>
      <w:r w:rsidR="00D4567F">
        <w:rPr>
          <w:bCs/>
          <w:sz w:val="24"/>
          <w:szCs w:val="24"/>
        </w:rPr>
        <w:t>die</w:t>
      </w:r>
      <w:r w:rsidR="009E6FFA" w:rsidRPr="004721C4">
        <w:rPr>
          <w:bCs/>
          <w:sz w:val="24"/>
          <w:szCs w:val="24"/>
        </w:rPr>
        <w:t xml:space="preserve"> aktuelle </w:t>
      </w:r>
      <w:r w:rsidR="009439A5">
        <w:rPr>
          <w:bCs/>
          <w:sz w:val="24"/>
          <w:szCs w:val="24"/>
        </w:rPr>
        <w:t xml:space="preserve">Wirkungsmessung </w:t>
      </w:r>
      <w:r w:rsidR="009E6FFA" w:rsidRPr="004721C4">
        <w:rPr>
          <w:bCs/>
          <w:sz w:val="24"/>
          <w:szCs w:val="24"/>
        </w:rPr>
        <w:t>vor</w:t>
      </w:r>
      <w:r w:rsidR="004721C4">
        <w:rPr>
          <w:bCs/>
          <w:sz w:val="24"/>
          <w:szCs w:val="24"/>
        </w:rPr>
        <w:t xml:space="preserve">, </w:t>
      </w:r>
      <w:r w:rsidR="00FB1BF9">
        <w:rPr>
          <w:bCs/>
          <w:sz w:val="24"/>
          <w:szCs w:val="24"/>
        </w:rPr>
        <w:t xml:space="preserve">mit der das gemeinnützige IT-Unternehmen </w:t>
      </w:r>
      <w:r w:rsidR="004721C4">
        <w:rPr>
          <w:bCs/>
          <w:sz w:val="24"/>
          <w:szCs w:val="24"/>
        </w:rPr>
        <w:t xml:space="preserve">die sozialen und ökologischen </w:t>
      </w:r>
      <w:r w:rsidR="00BA4792">
        <w:rPr>
          <w:bCs/>
          <w:sz w:val="24"/>
          <w:szCs w:val="24"/>
        </w:rPr>
        <w:t xml:space="preserve">Auswirkungen </w:t>
      </w:r>
      <w:r w:rsidR="00FB1BF9">
        <w:rPr>
          <w:bCs/>
          <w:sz w:val="24"/>
          <w:szCs w:val="24"/>
        </w:rPr>
        <w:t>durch IT-Aufbereitung erfasst</w:t>
      </w:r>
      <w:r w:rsidR="009E6FFA" w:rsidRPr="004721C4">
        <w:rPr>
          <w:bCs/>
          <w:sz w:val="24"/>
          <w:szCs w:val="24"/>
        </w:rPr>
        <w:t xml:space="preserve">. </w:t>
      </w:r>
      <w:r w:rsidR="00D4567F">
        <w:rPr>
          <w:bCs/>
          <w:sz w:val="24"/>
          <w:szCs w:val="24"/>
        </w:rPr>
        <w:t>Basis ist eine</w:t>
      </w:r>
      <w:r w:rsidR="004721C4" w:rsidRPr="004721C4">
        <w:rPr>
          <w:bCs/>
          <w:sz w:val="24"/>
          <w:szCs w:val="24"/>
        </w:rPr>
        <w:t xml:space="preserve"> wissenschaftliche Studie der </w:t>
      </w:r>
      <w:r w:rsidR="004721C4" w:rsidRPr="004721C4">
        <w:rPr>
          <w:sz w:val="24"/>
          <w:szCs w:val="24"/>
        </w:rPr>
        <w:t xml:space="preserve">Klimaschutzorganisation myclimate aus dem Jahr 2021. Verglichen mit dem Vorjahr </w:t>
      </w:r>
      <w:r w:rsidR="004721C4">
        <w:rPr>
          <w:sz w:val="24"/>
          <w:szCs w:val="24"/>
        </w:rPr>
        <w:t xml:space="preserve">hat </w:t>
      </w:r>
      <w:r w:rsidR="00D4567F">
        <w:rPr>
          <w:sz w:val="24"/>
          <w:szCs w:val="24"/>
        </w:rPr>
        <w:t xml:space="preserve">sich </w:t>
      </w:r>
      <w:r w:rsidR="004721C4">
        <w:rPr>
          <w:sz w:val="24"/>
          <w:szCs w:val="24"/>
        </w:rPr>
        <w:t xml:space="preserve">AfB </w:t>
      </w:r>
      <w:r w:rsidR="00D4567F">
        <w:rPr>
          <w:sz w:val="24"/>
          <w:szCs w:val="24"/>
        </w:rPr>
        <w:t xml:space="preserve">2022 </w:t>
      </w:r>
      <w:r w:rsidR="004721C4">
        <w:rPr>
          <w:sz w:val="24"/>
          <w:szCs w:val="24"/>
        </w:rPr>
        <w:t xml:space="preserve">deutlich gesteigert: So hat </w:t>
      </w:r>
      <w:r w:rsidR="00FB1BF9">
        <w:rPr>
          <w:sz w:val="24"/>
          <w:szCs w:val="24"/>
        </w:rPr>
        <w:t xml:space="preserve">AfB </w:t>
      </w:r>
      <w:r w:rsidR="003E15FA" w:rsidRPr="004721C4">
        <w:rPr>
          <w:bCs/>
          <w:sz w:val="24"/>
          <w:szCs w:val="24"/>
        </w:rPr>
        <w:t xml:space="preserve">mehr als </w:t>
      </w:r>
      <w:r w:rsidR="00E72315" w:rsidRPr="00FB1BF9">
        <w:rPr>
          <w:bCs/>
          <w:sz w:val="24"/>
          <w:szCs w:val="24"/>
        </w:rPr>
        <w:t>5</w:t>
      </w:r>
      <w:r w:rsidR="00E72315">
        <w:rPr>
          <w:bCs/>
          <w:sz w:val="24"/>
          <w:szCs w:val="24"/>
        </w:rPr>
        <w:t>28</w:t>
      </w:r>
      <w:r w:rsidR="003E15FA" w:rsidRPr="00FB1BF9">
        <w:rPr>
          <w:bCs/>
          <w:sz w:val="24"/>
          <w:szCs w:val="24"/>
        </w:rPr>
        <w:t>.000</w:t>
      </w:r>
      <w:r w:rsidR="00D4567F">
        <w:rPr>
          <w:bCs/>
          <w:sz w:val="24"/>
          <w:szCs w:val="24"/>
        </w:rPr>
        <w:t xml:space="preserve"> </w:t>
      </w:r>
      <w:r w:rsidR="003E15FA" w:rsidRPr="004721C4">
        <w:rPr>
          <w:bCs/>
          <w:sz w:val="24"/>
          <w:szCs w:val="24"/>
        </w:rPr>
        <w:t xml:space="preserve">gebrauchte IT- und Mobilgeräte bearbeitet und </w:t>
      </w:r>
      <w:r w:rsidR="00D4567F">
        <w:rPr>
          <w:bCs/>
          <w:sz w:val="24"/>
          <w:szCs w:val="24"/>
        </w:rPr>
        <w:t xml:space="preserve">konnte </w:t>
      </w:r>
      <w:r w:rsidR="003E15FA" w:rsidRPr="004721C4">
        <w:rPr>
          <w:bCs/>
          <w:sz w:val="24"/>
          <w:szCs w:val="24"/>
        </w:rPr>
        <w:t>64 Prozent</w:t>
      </w:r>
      <w:r w:rsidR="00D4567F">
        <w:rPr>
          <w:bCs/>
          <w:sz w:val="24"/>
          <w:szCs w:val="24"/>
        </w:rPr>
        <w:t xml:space="preserve"> davon</w:t>
      </w:r>
      <w:r w:rsidR="003E15FA" w:rsidRPr="004721C4">
        <w:rPr>
          <w:bCs/>
          <w:sz w:val="24"/>
          <w:szCs w:val="24"/>
        </w:rPr>
        <w:t xml:space="preserve"> </w:t>
      </w:r>
      <w:r w:rsidR="00D4567F">
        <w:rPr>
          <w:bCs/>
          <w:sz w:val="24"/>
          <w:szCs w:val="24"/>
        </w:rPr>
        <w:t>wieder vermarkten.</w:t>
      </w:r>
      <w:r w:rsidR="003E15FA" w:rsidRPr="004721C4">
        <w:rPr>
          <w:sz w:val="24"/>
          <w:szCs w:val="24"/>
        </w:rPr>
        <w:t xml:space="preserve"> </w:t>
      </w:r>
    </w:p>
    <w:p w14:paraId="10F5BA42" w14:textId="77777777" w:rsidR="00FB1BF9" w:rsidRPr="00D4567F" w:rsidRDefault="00FB1BF9" w:rsidP="00FB1BF9">
      <w:pPr>
        <w:spacing w:after="120" w:line="240" w:lineRule="auto"/>
        <w:rPr>
          <w:sz w:val="24"/>
          <w:szCs w:val="24"/>
        </w:rPr>
      </w:pPr>
    </w:p>
    <w:p w14:paraId="6C12F519" w14:textId="77D90142" w:rsidR="00D4567F" w:rsidRPr="006F6EF9" w:rsidRDefault="00D4567F" w:rsidP="00FB1BF9">
      <w:pPr>
        <w:spacing w:after="120" w:line="240" w:lineRule="auto"/>
        <w:rPr>
          <w:i/>
          <w:iCs/>
        </w:rPr>
      </w:pPr>
      <w:r w:rsidRPr="006F6EF9">
        <w:rPr>
          <w:i/>
          <w:iCs/>
        </w:rPr>
        <w:t xml:space="preserve">Daniel Büchle, der </w:t>
      </w:r>
      <w:r w:rsidR="006F6EF9">
        <w:rPr>
          <w:i/>
          <w:iCs/>
        </w:rPr>
        <w:t xml:space="preserve">als Geschäftsführer </w:t>
      </w:r>
      <w:r w:rsidR="00B57F23">
        <w:rPr>
          <w:i/>
          <w:iCs/>
        </w:rPr>
        <w:t>u.a. den Bereich Nachhaltigkeit</w:t>
      </w:r>
      <w:r w:rsidRPr="006F6EF9">
        <w:rPr>
          <w:i/>
          <w:iCs/>
        </w:rPr>
        <w:t xml:space="preserve"> bei AfB verantwortet, bestätigt ein zunehmendes Interesse von Unternehmen</w:t>
      </w:r>
      <w:r w:rsidR="00B57F23">
        <w:rPr>
          <w:i/>
          <w:iCs/>
        </w:rPr>
        <w:t xml:space="preserve"> und Behörden</w:t>
      </w:r>
      <w:r w:rsidRPr="006F6EF9">
        <w:rPr>
          <w:i/>
          <w:iCs/>
        </w:rPr>
        <w:t xml:space="preserve">, gebrauchte und nicht mehr benötigte </w:t>
      </w:r>
      <w:r w:rsidR="00B57F23">
        <w:rPr>
          <w:i/>
          <w:iCs/>
        </w:rPr>
        <w:t>IT- und Mobilgeräte</w:t>
      </w:r>
      <w:r w:rsidR="00B57F23" w:rsidRPr="006F6EF9">
        <w:rPr>
          <w:i/>
          <w:iCs/>
        </w:rPr>
        <w:t xml:space="preserve"> </w:t>
      </w:r>
      <w:r w:rsidRPr="006F6EF9">
        <w:rPr>
          <w:i/>
          <w:iCs/>
        </w:rPr>
        <w:t>einem zweiten Lebenszyklus zuzuführen. „</w:t>
      </w:r>
      <w:r w:rsidR="00B57F23">
        <w:rPr>
          <w:i/>
          <w:iCs/>
        </w:rPr>
        <w:t xml:space="preserve">Glücklicherweise begreifen immer mehr Menschen wie </w:t>
      </w:r>
      <w:r w:rsidR="00247E00">
        <w:rPr>
          <w:i/>
          <w:iCs/>
        </w:rPr>
        <w:t xml:space="preserve">enorm </w:t>
      </w:r>
      <w:r w:rsidR="00B57F23">
        <w:rPr>
          <w:i/>
          <w:iCs/>
        </w:rPr>
        <w:t xml:space="preserve">wichtig es für Klimaschutz und Ressourcenschonung ist, </w:t>
      </w:r>
      <w:proofErr w:type="gramStart"/>
      <w:r w:rsidR="001019FB">
        <w:rPr>
          <w:i/>
          <w:iCs/>
        </w:rPr>
        <w:t>Gegenstände</w:t>
      </w:r>
      <w:proofErr w:type="gramEnd"/>
      <w:r w:rsidR="001019FB">
        <w:rPr>
          <w:i/>
          <w:iCs/>
        </w:rPr>
        <w:t xml:space="preserve"> wie z.B. IT-Hardware</w:t>
      </w:r>
      <w:r w:rsidR="00B57F23">
        <w:rPr>
          <w:i/>
          <w:iCs/>
        </w:rPr>
        <w:t xml:space="preserve"> so lange wie möglich </w:t>
      </w:r>
      <w:r w:rsidR="001019FB">
        <w:rPr>
          <w:i/>
          <w:iCs/>
        </w:rPr>
        <w:t>im Kreislauf zu halten</w:t>
      </w:r>
      <w:r w:rsidR="00B57F23">
        <w:rPr>
          <w:i/>
          <w:iCs/>
        </w:rPr>
        <w:t>. Deswegen setzen immer mehr Unternehmen und Behörden auf unser IT-Refurbishment und die damit verbundene Zweitnutzung ihrer Geräte im privaten Bereich oder bei Bildungseinrichtungen</w:t>
      </w:r>
      <w:r w:rsidRPr="006F6EF9">
        <w:rPr>
          <w:i/>
          <w:iCs/>
        </w:rPr>
        <w:t>.</w:t>
      </w:r>
      <w:r w:rsidR="00247E00">
        <w:rPr>
          <w:i/>
          <w:iCs/>
        </w:rPr>
        <w:t xml:space="preserve"> </w:t>
      </w:r>
      <w:r w:rsidR="001019FB">
        <w:rPr>
          <w:i/>
          <w:iCs/>
        </w:rPr>
        <w:t>Wir freuen</w:t>
      </w:r>
      <w:r w:rsidR="00247E00">
        <w:rPr>
          <w:i/>
          <w:iCs/>
        </w:rPr>
        <w:t xml:space="preserve"> uns sehr über das Rekordjahr 2022</w:t>
      </w:r>
      <w:r w:rsidR="001019FB">
        <w:rPr>
          <w:i/>
          <w:iCs/>
        </w:rPr>
        <w:t>, in welchem wir durch unsere Tätigkeit nochmals ca. 11.000 Tonnen Co2 mehr als im Vorjahr eingespart haben</w:t>
      </w:r>
      <w:r w:rsidR="00247E00">
        <w:rPr>
          <w:i/>
          <w:iCs/>
        </w:rPr>
        <w:t>.</w:t>
      </w:r>
      <w:r w:rsidRPr="006F6EF9">
        <w:rPr>
          <w:i/>
          <w:iCs/>
        </w:rPr>
        <w:t>“</w:t>
      </w:r>
    </w:p>
    <w:p w14:paraId="5167F17F" w14:textId="77777777" w:rsidR="00FB1BF9" w:rsidRDefault="00FB1BF9" w:rsidP="00FB1BF9">
      <w:pPr>
        <w:spacing w:after="120" w:line="240" w:lineRule="auto"/>
      </w:pPr>
    </w:p>
    <w:p w14:paraId="2E51C2AF" w14:textId="1C032A99" w:rsidR="002714E8" w:rsidRPr="004721C4" w:rsidRDefault="00D4567F" w:rsidP="00FB1BF9">
      <w:pPr>
        <w:spacing w:after="120" w:line="240" w:lineRule="auto"/>
        <w:rPr>
          <w:b/>
          <w:bCs/>
          <w:sz w:val="24"/>
          <w:szCs w:val="24"/>
        </w:rPr>
      </w:pPr>
      <w:r>
        <w:t>In der</w:t>
      </w:r>
      <w:r w:rsidR="002714E8">
        <w:t xml:space="preserve"> </w:t>
      </w:r>
      <w:r w:rsidR="009439A5">
        <w:t>Wirkungsmessung</w:t>
      </w:r>
      <w:r w:rsidR="002714E8">
        <w:t xml:space="preserve"> erfasst</w:t>
      </w:r>
      <w:r>
        <w:t xml:space="preserve"> AfB</w:t>
      </w:r>
      <w:r w:rsidR="002714E8">
        <w:t xml:space="preserve"> neben KPIs zu Rohstoffen, Treibhausgasen, Wasser und Energie auch Zahlen über die schädlichen Auswirkungen auf Umwelt und Gesundheit. Zum besseren Vergleich dienen Äquivalenzwerte: Treibhausgase wie Kohlenstoffdioxid, Methan usw. werden in CO</w:t>
      </w:r>
      <w:r w:rsidR="002714E8" w:rsidRPr="00971969">
        <w:rPr>
          <w:vertAlign w:val="subscript"/>
        </w:rPr>
        <w:t>2</w:t>
      </w:r>
      <w:r w:rsidR="002714E8">
        <w:t>-Äquivalente (kurz: CO</w:t>
      </w:r>
      <w:r w:rsidR="002714E8" w:rsidRPr="00971969">
        <w:rPr>
          <w:vertAlign w:val="subscript"/>
        </w:rPr>
        <w:t>2</w:t>
      </w:r>
      <w:r w:rsidR="002714E8">
        <w:t xml:space="preserve">-äqu) umgerechnet, Rohstoffe, wie Metalle und Mineralien werden in Eisenäquivalenten erfasst, </w:t>
      </w:r>
      <w:proofErr w:type="spellStart"/>
      <w:r w:rsidR="002714E8">
        <w:t>Toxizitäten</w:t>
      </w:r>
      <w:proofErr w:type="spellEnd"/>
      <w:r w:rsidR="002714E8">
        <w:t xml:space="preserve"> – also schädliche Auswirkungen auf Umwelt und Gesundheit, werden in </w:t>
      </w:r>
      <w:proofErr w:type="spellStart"/>
      <w:r w:rsidR="002714E8">
        <w:t>Paradichlorbenzoläquivalenten</w:t>
      </w:r>
      <w:proofErr w:type="spellEnd"/>
      <w:r w:rsidR="002714E8">
        <w:t xml:space="preserve"> gemessen (kurz: 1,4-DB-äqu). Dass auch der Refurbishment-Prozess Ressourcen wie Energie oder Ersatzteile erfordert, ist in der myclimate-Studie </w:t>
      </w:r>
      <w:r w:rsidR="0075717F">
        <w:lastRenderedPageBreak/>
        <w:t xml:space="preserve">bereits </w:t>
      </w:r>
      <w:r w:rsidR="002714E8">
        <w:t>berücksichtigt. Sie belegt, dass die Nutzungsdauerverlängerung durch IT-Refurbishment einen deutlichen ökologischen Mehrwert hat</w:t>
      </w:r>
      <w:r w:rsidR="003E15FA">
        <w:t>.</w:t>
      </w:r>
      <w:r w:rsidR="002714E8">
        <w:t xml:space="preserve"> </w:t>
      </w:r>
    </w:p>
    <w:p w14:paraId="11A67E22" w14:textId="77777777" w:rsidR="002714E8" w:rsidRDefault="002714E8" w:rsidP="0075564E">
      <w:pPr>
        <w:pStyle w:val="berschrift2"/>
      </w:pPr>
    </w:p>
    <w:p w14:paraId="3B418790" w14:textId="5B2A59A0" w:rsidR="002714E8" w:rsidRDefault="002714E8" w:rsidP="002714E8">
      <w:pPr>
        <w:pStyle w:val="berschrift2"/>
      </w:pPr>
      <w:r>
        <w:t xml:space="preserve">Im Jahr 2022 hat AfB </w:t>
      </w:r>
      <w:r w:rsidR="007D36E5">
        <w:t xml:space="preserve">durch die Wiederverwendung </w:t>
      </w:r>
      <w:r>
        <w:t xml:space="preserve">folgende </w:t>
      </w:r>
      <w:r w:rsidR="001019FB">
        <w:t xml:space="preserve">Emissionen, </w:t>
      </w:r>
      <w:r>
        <w:t xml:space="preserve">Ressourcen </w:t>
      </w:r>
      <w:r w:rsidR="00BF4AF0">
        <w:t xml:space="preserve">und Schadstoffe </w:t>
      </w:r>
      <w:r w:rsidR="007D36E5">
        <w:t xml:space="preserve">im Vergleich zur Primärproduktion </w:t>
      </w:r>
      <w:r>
        <w:t xml:space="preserve">eingespart: </w:t>
      </w:r>
    </w:p>
    <w:p w14:paraId="5BFA7567" w14:textId="51A9E42B" w:rsidR="002714E8" w:rsidRPr="00FB1BF9" w:rsidRDefault="00FB1BF9" w:rsidP="002714E8">
      <w:pPr>
        <w:spacing w:line="276" w:lineRule="auto"/>
      </w:pPr>
      <w:r w:rsidRPr="00FB1BF9">
        <w:t>44.700 Tonnen CO</w:t>
      </w:r>
      <w:r w:rsidRPr="00FB1BF9">
        <w:rPr>
          <w:vertAlign w:val="subscript"/>
        </w:rPr>
        <w:t>2</w:t>
      </w:r>
      <w:r w:rsidRPr="00FB1BF9">
        <w:t>-äq. Treibhausgase (GWP)</w:t>
      </w:r>
    </w:p>
    <w:p w14:paraId="3276E54F" w14:textId="38E430FE" w:rsidR="002714E8" w:rsidRPr="00FB1BF9" w:rsidRDefault="00FB1BF9" w:rsidP="002714E8">
      <w:pPr>
        <w:spacing w:line="276" w:lineRule="auto"/>
      </w:pPr>
      <w:r w:rsidRPr="00FB1BF9">
        <w:t>170.800 MWh Primärenergie</w:t>
      </w:r>
    </w:p>
    <w:p w14:paraId="25385A30" w14:textId="0B4A208E" w:rsidR="00FB1BF9" w:rsidRPr="00FB1BF9" w:rsidRDefault="00FB1BF9" w:rsidP="002714E8">
      <w:pPr>
        <w:spacing w:line="276" w:lineRule="auto"/>
      </w:pPr>
      <w:r w:rsidRPr="00FB1BF9">
        <w:t>22.800 Tonnen Rohstoffe in Eisenäquivalenten</w:t>
      </w:r>
    </w:p>
    <w:p w14:paraId="1647C8F7" w14:textId="1B9E14F5" w:rsidR="002714E8" w:rsidRPr="00FB1BF9" w:rsidRDefault="00FB1BF9" w:rsidP="00BA4792">
      <w:pPr>
        <w:spacing w:line="276" w:lineRule="auto"/>
      </w:pPr>
      <w:r w:rsidRPr="00FB1BF9">
        <w:t xml:space="preserve">318 Mio. Liter Wasser </w:t>
      </w:r>
    </w:p>
    <w:p w14:paraId="1A96A9B0" w14:textId="741DD44F" w:rsidR="00FB1BF9" w:rsidRPr="00FB1BF9" w:rsidRDefault="00FB1BF9" w:rsidP="00BA4792">
      <w:pPr>
        <w:spacing w:line="276" w:lineRule="auto"/>
      </w:pPr>
      <w:r w:rsidRPr="00FB1BF9">
        <w:t>22</w:t>
      </w:r>
      <w:r w:rsidR="00747484">
        <w:t>8.600</w:t>
      </w:r>
      <w:r w:rsidRPr="00FB1BF9">
        <w:t xml:space="preserve"> Tonnen 1,4-DB-äq. Humantoxizität</w:t>
      </w:r>
    </w:p>
    <w:p w14:paraId="7DBE6AE2" w14:textId="7ED78DDF" w:rsidR="00FB1BF9" w:rsidRDefault="00FB1BF9" w:rsidP="00BA4792">
      <w:pPr>
        <w:spacing w:line="276" w:lineRule="auto"/>
      </w:pPr>
      <w:r w:rsidRPr="00FB1BF9">
        <w:t>416</w:t>
      </w:r>
      <w:r w:rsidR="00747484">
        <w:t xml:space="preserve"> Megat</w:t>
      </w:r>
      <w:r w:rsidRPr="00FB1BF9">
        <w:t>onnen 1,4-DB-äq. Ökotoxizität</w:t>
      </w:r>
    </w:p>
    <w:p w14:paraId="5AF56739" w14:textId="77777777" w:rsidR="002714E8" w:rsidRDefault="002714E8" w:rsidP="0075564E">
      <w:pPr>
        <w:pStyle w:val="berschrift2"/>
      </w:pPr>
    </w:p>
    <w:p w14:paraId="1385D817" w14:textId="74384BEA" w:rsidR="0075564E" w:rsidRDefault="00D112CE" w:rsidP="0075564E">
      <w:pPr>
        <w:pStyle w:val="berschrift2"/>
      </w:pPr>
      <w:r>
        <w:t xml:space="preserve">AfB </w:t>
      </w:r>
      <w:r w:rsidR="00424BBE">
        <w:t xml:space="preserve">schenkt </w:t>
      </w:r>
      <w:r>
        <w:t xml:space="preserve">zwei von drei Gebrauchtgeräten </w:t>
      </w:r>
      <w:r w:rsidR="00FB1BF9">
        <w:t>ein zweites Leben</w:t>
      </w:r>
      <w:r>
        <w:t xml:space="preserve"> </w:t>
      </w:r>
    </w:p>
    <w:p w14:paraId="24EE0555" w14:textId="2EC54DBD" w:rsidR="003F443D" w:rsidRDefault="003F443D" w:rsidP="00A845B4">
      <w:pPr>
        <w:spacing w:line="276" w:lineRule="auto"/>
      </w:pPr>
      <w:r>
        <w:t xml:space="preserve">Bevor Kundinnen und Kunden </w:t>
      </w:r>
      <w:r w:rsidR="007D36E5">
        <w:t xml:space="preserve">online und </w:t>
      </w:r>
      <w:r>
        <w:t xml:space="preserve">in AfB-Shops refurbished Hardware erwerben können, durchlaufen die Business-Geräte von Firmen wie Siemens, Otto, Rewe oder Pfizer bei AfB einen zertifizierten Prozess. </w:t>
      </w:r>
      <w:r w:rsidR="002714E8">
        <w:t>AfB holt</w:t>
      </w:r>
      <w:r>
        <w:t xml:space="preserve"> die Geräte mit eigenem Fuhrpark ab und biete</w:t>
      </w:r>
      <w:r w:rsidR="002714E8">
        <w:t>t</w:t>
      </w:r>
      <w:r>
        <w:t xml:space="preserve"> </w:t>
      </w:r>
      <w:r w:rsidR="007D36E5">
        <w:t xml:space="preserve">optional </w:t>
      </w:r>
      <w:r>
        <w:t xml:space="preserve">einen </w:t>
      </w:r>
      <w:r w:rsidR="007D36E5">
        <w:t xml:space="preserve">Paket-Prozess </w:t>
      </w:r>
      <w:r>
        <w:t xml:space="preserve">für Homeoffice-Mitarbeitende an, die ihr Dienstgerät nach Ablauf der Erstnutzung einfach an </w:t>
      </w:r>
      <w:r w:rsidR="002714E8">
        <w:t>AfB senden</w:t>
      </w:r>
      <w:r>
        <w:t xml:space="preserve"> können. Nach Wareneingang und Detailerfassung werden Daten auf den Geräten revisionssicher und unwiderruflich gelöscht. Anschließend werden alle Geräte grü</w:t>
      </w:r>
      <w:r w:rsidR="002714E8">
        <w:t>ndlich</w:t>
      </w:r>
      <w:r>
        <w:t xml:space="preserve"> </w:t>
      </w:r>
      <w:r w:rsidR="002714E8">
        <w:t>über</w:t>
      </w:r>
      <w:r>
        <w:t>prüft</w:t>
      </w:r>
      <w:r w:rsidR="00AD12B3">
        <w:t xml:space="preserve"> und, falls nötig, repariert</w:t>
      </w:r>
      <w:r w:rsidR="004E24CD">
        <w:t xml:space="preserve">. </w:t>
      </w:r>
      <w:r w:rsidR="00BA4792">
        <w:t>Müssen Komponenten wie Festplatten oder Arbeitsspeicher</w:t>
      </w:r>
      <w:r w:rsidR="003E15FA">
        <w:t xml:space="preserve"> </w:t>
      </w:r>
      <w:r w:rsidR="00BA4792">
        <w:t>ausgetauscht werden, nutzt AfB</w:t>
      </w:r>
      <w:r w:rsidR="00AD12B3">
        <w:t xml:space="preserve"> weitestgehend</w:t>
      </w:r>
      <w:r w:rsidR="00BA4792">
        <w:t xml:space="preserve"> </w:t>
      </w:r>
      <w:r w:rsidR="004E24CD">
        <w:t xml:space="preserve">Ersatzteile aus </w:t>
      </w:r>
      <w:r w:rsidR="00BA4792">
        <w:t xml:space="preserve">nicht mehr </w:t>
      </w:r>
      <w:r w:rsidR="00FB1BF9">
        <w:t>vermarktbaren</w:t>
      </w:r>
      <w:r w:rsidR="00BA4792">
        <w:t xml:space="preserve"> </w:t>
      </w:r>
      <w:r w:rsidR="004E24CD">
        <w:t>Altgeräten</w:t>
      </w:r>
      <w:r w:rsidR="00BA4792">
        <w:t>. So wird auch der</w:t>
      </w:r>
      <w:r w:rsidR="004E24CD">
        <w:t xml:space="preserve"> Ressourcenverbrauch durch die Reparatur </w:t>
      </w:r>
      <w:r w:rsidR="003E15FA">
        <w:t xml:space="preserve">so </w:t>
      </w:r>
      <w:r w:rsidR="004E24CD">
        <w:t>gering</w:t>
      </w:r>
      <w:r w:rsidR="003E15FA">
        <w:t xml:space="preserve"> wie möglich</w:t>
      </w:r>
      <w:r w:rsidR="004E24CD">
        <w:t xml:space="preserve"> </w:t>
      </w:r>
      <w:r w:rsidR="00BA4792">
        <w:t>ge</w:t>
      </w:r>
      <w:r w:rsidR="004E24CD">
        <w:t xml:space="preserve">halten. </w:t>
      </w:r>
      <w:r>
        <w:t xml:space="preserve">Nach der Installation des neuen Betriebssystems </w:t>
      </w:r>
      <w:r w:rsidR="00FB1BF9">
        <w:t>und einer finalen</w:t>
      </w:r>
      <w:r>
        <w:t xml:space="preserve"> gründliche</w:t>
      </w:r>
      <w:r w:rsidR="00FB1BF9">
        <w:t>n</w:t>
      </w:r>
      <w:r>
        <w:t xml:space="preserve"> Reinigung </w:t>
      </w:r>
      <w:r w:rsidR="0085479F">
        <w:t xml:space="preserve">sind </w:t>
      </w:r>
      <w:r w:rsidR="00FB1BF9">
        <w:t xml:space="preserve">sie </w:t>
      </w:r>
      <w:r w:rsidR="00BA4792">
        <w:t>erneut</w:t>
      </w:r>
      <w:r w:rsidR="0085479F">
        <w:t xml:space="preserve"> einsatzbereit.</w:t>
      </w:r>
      <w:r w:rsidR="007D36E5">
        <w:t xml:space="preserve"> Geräte, die auf Grund des Alters oder schwerwiegender Mängel nicht mehr vermarktbar sind, werden fachgerecht recycelt.</w:t>
      </w:r>
    </w:p>
    <w:p w14:paraId="5A4F6073" w14:textId="77777777" w:rsidR="009C2C8A" w:rsidRDefault="009C2C8A" w:rsidP="00A845B4">
      <w:pPr>
        <w:spacing w:line="276" w:lineRule="auto"/>
      </w:pPr>
    </w:p>
    <w:p w14:paraId="3233FC10" w14:textId="77777777" w:rsidR="004D45DA" w:rsidRDefault="004D45DA" w:rsidP="004D45DA">
      <w:pPr>
        <w:pStyle w:val="berschrift2"/>
      </w:pPr>
      <w:r>
        <w:t>Inklusionsunternehmen AfB wächst weiter</w:t>
      </w:r>
    </w:p>
    <w:p w14:paraId="0F59B4F4" w14:textId="77777777" w:rsidR="004D45DA" w:rsidRDefault="004D45DA" w:rsidP="00A845B4">
      <w:pPr>
        <w:spacing w:line="276" w:lineRule="auto"/>
      </w:pPr>
      <w:r>
        <w:t xml:space="preserve">Neben der positiven ökologischen Bilanz </w:t>
      </w:r>
      <w:r w:rsidR="00BA4792">
        <w:t>engagiert sich AfB auch für</w:t>
      </w:r>
      <w:r w:rsidR="00430544">
        <w:t xml:space="preserve"> </w:t>
      </w:r>
      <w:r w:rsidR="00BA4792">
        <w:t>soziales</w:t>
      </w:r>
      <w:r w:rsidR="00430544">
        <w:t xml:space="preserve"> Wachstum. Das erklärte Firmenziel ist die Schaffung von 500 sozialversicherungspflichtigen Arbeitsplätzen für Menschen mit Behinderung. Diesem Ziel konnte AfB im vergangenen Jahr wieder ein gutes Stück nähe</w:t>
      </w:r>
      <w:r w:rsidR="00D112CE">
        <w:t>rge</w:t>
      </w:r>
      <w:r w:rsidR="00430544">
        <w:t xml:space="preserve">kommen. </w:t>
      </w:r>
    </w:p>
    <w:p w14:paraId="7F7F9E86" w14:textId="2309519D" w:rsidR="00430544" w:rsidRDefault="00FB1BF9" w:rsidP="00A845B4">
      <w:pPr>
        <w:spacing w:line="276" w:lineRule="auto"/>
      </w:pPr>
      <w:r>
        <w:t>Mittlerweile arbeiten 650 Menschen bei dem gemeinnützigen IT-Unternehmen, 50% davon mit Schwerbehinderung.</w:t>
      </w:r>
    </w:p>
    <w:p w14:paraId="378CB4ED" w14:textId="77777777" w:rsidR="00FB1BF9" w:rsidRPr="00114A96" w:rsidRDefault="00FB1BF9" w:rsidP="00A845B4">
      <w:pPr>
        <w:spacing w:line="276" w:lineRule="auto"/>
      </w:pPr>
    </w:p>
    <w:p w14:paraId="5DF1691F" w14:textId="726C4A65" w:rsidR="00BE767A" w:rsidRPr="00C51579" w:rsidRDefault="009C2C8A" w:rsidP="00A845B4">
      <w:pPr>
        <w:spacing w:line="276" w:lineRule="auto"/>
        <w:rPr>
          <w:i/>
          <w:iCs/>
        </w:rPr>
      </w:pPr>
      <w:r w:rsidRPr="00C51579">
        <w:rPr>
          <w:i/>
          <w:iCs/>
        </w:rPr>
        <w:t>„</w:t>
      </w:r>
      <w:r w:rsidR="00D112CE">
        <w:rPr>
          <w:i/>
          <w:iCs/>
        </w:rPr>
        <w:t>2022</w:t>
      </w:r>
      <w:r w:rsidR="004D45DA">
        <w:rPr>
          <w:i/>
          <w:iCs/>
        </w:rPr>
        <w:t xml:space="preserve"> </w:t>
      </w:r>
      <w:r w:rsidR="00D112CE">
        <w:rPr>
          <w:i/>
          <w:iCs/>
        </w:rPr>
        <w:t>haben wir</w:t>
      </w:r>
      <w:r w:rsidR="00430544">
        <w:rPr>
          <w:i/>
          <w:iCs/>
        </w:rPr>
        <w:t xml:space="preserve"> </w:t>
      </w:r>
      <w:r w:rsidR="00424BBE">
        <w:rPr>
          <w:i/>
          <w:iCs/>
        </w:rPr>
        <w:t>mehr als 30</w:t>
      </w:r>
      <w:r w:rsidR="004D45DA">
        <w:rPr>
          <w:i/>
          <w:iCs/>
        </w:rPr>
        <w:t xml:space="preserve"> neue Arbeitsplätze </w:t>
      </w:r>
      <w:r w:rsidR="00747484">
        <w:rPr>
          <w:i/>
          <w:iCs/>
        </w:rPr>
        <w:t xml:space="preserve">für Menschen mit Behinderung </w:t>
      </w:r>
      <w:r w:rsidR="00D112CE">
        <w:rPr>
          <w:i/>
          <w:iCs/>
        </w:rPr>
        <w:t>ge</w:t>
      </w:r>
      <w:r w:rsidR="004D45DA">
        <w:rPr>
          <w:i/>
          <w:iCs/>
        </w:rPr>
        <w:t>schaffen. Und ich freue mich persönlich ganz besonders darüber, wenn meine Kolleginnen und Kollegen stolz darauf sind, dass sie mit ihrer täglichen Arbeit einen wichtigen Beitrag zu mehr ökologischer Nachhaltigkeit leisten</w:t>
      </w:r>
      <w:r w:rsidRPr="00C51579">
        <w:rPr>
          <w:i/>
          <w:iCs/>
        </w:rPr>
        <w:t>“, freut sich Geschäftsführer</w:t>
      </w:r>
      <w:r w:rsidR="00CE36ED">
        <w:rPr>
          <w:i/>
          <w:iCs/>
        </w:rPr>
        <w:t>in und Personalchefin Yvonne Cvilak</w:t>
      </w:r>
      <w:r w:rsidRPr="00C51579">
        <w:rPr>
          <w:i/>
          <w:iCs/>
        </w:rPr>
        <w:t xml:space="preserve">. </w:t>
      </w:r>
      <w:r w:rsidR="00C51579" w:rsidRPr="00C51579">
        <w:rPr>
          <w:i/>
          <w:iCs/>
        </w:rPr>
        <w:t>„Das</w:t>
      </w:r>
      <w:r w:rsidR="004D45DA">
        <w:rPr>
          <w:i/>
          <w:iCs/>
        </w:rPr>
        <w:t xml:space="preserve">s wir das tun können, </w:t>
      </w:r>
      <w:r w:rsidR="004D45DA">
        <w:rPr>
          <w:i/>
          <w:iCs/>
        </w:rPr>
        <w:lastRenderedPageBreak/>
        <w:t xml:space="preserve">haben wir </w:t>
      </w:r>
      <w:r w:rsidR="00C51579" w:rsidRPr="00C51579">
        <w:rPr>
          <w:i/>
          <w:iCs/>
        </w:rPr>
        <w:t xml:space="preserve">unseren </w:t>
      </w:r>
      <w:r w:rsidR="004D45DA">
        <w:rPr>
          <w:i/>
          <w:iCs/>
        </w:rPr>
        <w:t xml:space="preserve">neuen und langjährigen </w:t>
      </w:r>
      <w:r w:rsidR="00C51579" w:rsidRPr="00C51579">
        <w:rPr>
          <w:i/>
          <w:iCs/>
        </w:rPr>
        <w:t xml:space="preserve">IT-Partnern zu verdanken, die uns ihre IT-Geräte </w:t>
      </w:r>
      <w:r w:rsidR="001019FB">
        <w:rPr>
          <w:i/>
          <w:iCs/>
        </w:rPr>
        <w:t>anvertrauen</w:t>
      </w:r>
      <w:r w:rsidR="00C51579" w:rsidRPr="00C51579">
        <w:rPr>
          <w:i/>
          <w:iCs/>
        </w:rPr>
        <w:t xml:space="preserve">. </w:t>
      </w:r>
      <w:r w:rsidR="00430544">
        <w:rPr>
          <w:i/>
          <w:iCs/>
        </w:rPr>
        <w:t>Das ist gelebte Nachhaltigkeit im Sinne der Vereinten Nationen.“</w:t>
      </w:r>
    </w:p>
    <w:p w14:paraId="115AC094" w14:textId="77777777" w:rsidR="00BE767A" w:rsidRPr="00492D03" w:rsidRDefault="00BE767A" w:rsidP="00A845B4">
      <w:pPr>
        <w:spacing w:line="276" w:lineRule="auto"/>
      </w:pPr>
    </w:p>
    <w:p w14:paraId="619A99F9" w14:textId="77777777" w:rsidR="000806FE" w:rsidRDefault="000806FE" w:rsidP="000806FE">
      <w:pPr>
        <w:spacing w:line="276" w:lineRule="auto"/>
        <w:rPr>
          <w:i/>
          <w:iCs/>
        </w:rPr>
      </w:pPr>
    </w:p>
    <w:p w14:paraId="0311C5BE" w14:textId="77777777" w:rsidR="000806FE" w:rsidRDefault="000806FE" w:rsidP="000806F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E1C7" wp14:editId="2B5A2851">
                <wp:simplePos x="0" y="0"/>
                <wp:positionH relativeFrom="margin">
                  <wp:posOffset>3072130</wp:posOffset>
                </wp:positionH>
                <wp:positionV relativeFrom="paragraph">
                  <wp:posOffset>43815</wp:posOffset>
                </wp:positionV>
                <wp:extent cx="2409825" cy="295275"/>
                <wp:effectExtent l="0" t="0" r="28575" b="28575"/>
                <wp:wrapNone/>
                <wp:docPr id="4" name="Rechteck: abgerundete Ecken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5FF32" w14:textId="77777777" w:rsidR="000806FE" w:rsidRDefault="000806FE" w:rsidP="000806FE">
                            <w:pPr>
                              <w:jc w:val="center"/>
                            </w:pPr>
                            <w:r>
                              <w:t>www.afb-group.de/service/presse/ Pressebereich auf Website/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3E1C7" id="Rechteck: abgerundete Ecken 4" o:spid="_x0000_s1026" href="https://www.afb-group.de/service/presse/?utm_source=PressemeldungAfB&amp;utm_medium=referral&amp;utm_campaign=u-komm" style="position:absolute;margin-left:241.9pt;margin-top:3.45pt;width:18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" o:button="t" fillcolor="#77b64e [3033]" strokecolor="#70ad47 [3209]" strokeweight=".5pt">
                <v:fill color2="#6eaa46 [3177]" rotate="t" o:detectmouseclick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49A5FF32" w14:textId="77777777" w:rsidR="000806FE" w:rsidRDefault="000806FE" w:rsidP="000806FE">
                      <w:pPr>
                        <w:jc w:val="center"/>
                      </w:pPr>
                      <w:r>
                        <w:t>www.afb-group.de/service/presse/ Pressebereich auf Website/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66A8">
        <w:rPr>
          <w:b/>
          <w:bCs/>
          <w:i/>
          <w:iCs/>
        </w:rPr>
        <w:t>AfB Pressebereich</w:t>
      </w:r>
      <w:r>
        <w:rPr>
          <w:i/>
          <w:iCs/>
        </w:rPr>
        <w:t xml:space="preserve">: Hier finden Sie honorarfreies </w:t>
      </w:r>
      <w:r>
        <w:rPr>
          <w:i/>
          <w:iCs/>
        </w:rPr>
        <w:br/>
        <w:t>Fotomaterial</w:t>
      </w:r>
      <w:r w:rsidRPr="00A845B4">
        <w:rPr>
          <w:i/>
          <w:iCs/>
        </w:rPr>
        <w:t xml:space="preserve"> sowie weitere Informationen zu AfB</w:t>
      </w:r>
    </w:p>
    <w:p w14:paraId="5BDBCD28" w14:textId="77777777" w:rsidR="000806FE" w:rsidRDefault="000806FE" w:rsidP="000806FE"/>
    <w:p w14:paraId="1A5A6E26" w14:textId="77777777" w:rsidR="000806FE" w:rsidRPr="0089500D" w:rsidRDefault="000806FE" w:rsidP="000806FE">
      <w:r w:rsidRPr="00BE76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53234" wp14:editId="28FDEE3B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53100" cy="186753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675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0D2C" w14:textId="77777777" w:rsidR="000806FE" w:rsidRPr="00BE767A" w:rsidRDefault="000806FE" w:rsidP="000806FE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E767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Über AfB social &amp; green IT</w:t>
                            </w:r>
                          </w:p>
                          <w:p w14:paraId="3EFE17CB" w14:textId="2C3923A6" w:rsidR="008B0827" w:rsidRPr="00144D8F" w:rsidRDefault="008B0827" w:rsidP="008B082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AfB gGmbH ist Europas größtes gemeinnütziges IT-Unternehmen. Durch zertifiziertes IT-Remarketing trägt AfB dazu bei, Umweltressourcen einzusparen. 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Standorten in Deutschland, Österreich, Frankreich, der Schweiz und der Slowakei beschäftigt </w:t>
                            </w:r>
                            <w:r w:rsidRPr="00FB1BF9">
                              <w:rPr>
                                <w:sz w:val="18"/>
                                <w:szCs w:val="18"/>
                              </w:rPr>
                              <w:t xml:space="preserve">AfB 650 Mitarbeitende, davon </w:t>
                            </w:r>
                            <w:r w:rsidR="00FB1BF9" w:rsidRPr="00FB1BF9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FB1BF9">
                              <w:rPr>
                                <w:sz w:val="18"/>
                                <w:szCs w:val="18"/>
                              </w:rPr>
                              <w:t>% mit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Behinderung.</w:t>
                            </w:r>
                          </w:p>
                          <w:p w14:paraId="34E3A18B" w14:textId="77777777" w:rsidR="008B0827" w:rsidRPr="00144D8F" w:rsidRDefault="008B0827" w:rsidP="008B082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Das Geschäftsmodell des IT-Refurbishers basiert auf langfristigen Partnerschaften mit mehr als 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      </w:r>
                          </w:p>
                          <w:p w14:paraId="1BB91289" w14:textId="77777777" w:rsidR="008B0827" w:rsidRPr="00144D8F" w:rsidRDefault="008B0827" w:rsidP="008B082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Für dieses Green-IT-Konzept wurde AfB unter anderem mit dem IT Distri Award Refurbishing &amp; Remarketing (202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), mit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German SDG-Award </w:t>
                            </w:r>
                            <w:r w:rsidR="00A95CCF">
                              <w:rPr>
                                <w:sz w:val="18"/>
                                <w:szCs w:val="18"/>
                              </w:rPr>
                              <w:t xml:space="preserve">(2022)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und dem 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Deutschen Nachhaltigkeitspreis (2021) ausgezeichnet. AfB ist geprüft und zertifiziert vom TÜV Süd (ISO 9001, ISO 14001, ISO 27001), als Entsorgungsfachbetrieb und als Microsoft Authori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ed Refurbisher.</w:t>
                            </w:r>
                          </w:p>
                          <w:p w14:paraId="2608DEB9" w14:textId="77777777"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552797" w14:textId="77777777"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32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01.8pt;margin-top:24.3pt;width:453pt;height:1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" fillcolor="#d9e2f3 [660]" stroked="f">
                <v:textbox>
                  <w:txbxContent>
                    <w:p w14:paraId="1A580D2C" w14:textId="77777777" w:rsidR="000806FE" w:rsidRPr="00BE767A" w:rsidRDefault="000806FE" w:rsidP="000806FE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>Über AfB social &amp; green IT</w:t>
                      </w:r>
                    </w:p>
                    <w:p w14:paraId="3EFE17CB" w14:textId="2C3923A6" w:rsidR="008B0827" w:rsidRPr="00144D8F" w:rsidRDefault="008B0827" w:rsidP="008B0827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 xml:space="preserve">AfB gGmbH ist Europas größtes gemeinnütziges IT-Unternehmen. Durch zertifiziertes IT-Remarketing trägt AfB dazu bei, Umweltressourcen einzusparen. An 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Standorten in Deutschland, Österreich, Frankreich, der Schweiz und der Slowakei beschäftigt </w:t>
                      </w:r>
                      <w:r w:rsidRPr="00FB1BF9">
                        <w:rPr>
                          <w:sz w:val="18"/>
                          <w:szCs w:val="18"/>
                        </w:rPr>
                        <w:t xml:space="preserve">AfB 650 Mitarbeitende, davon </w:t>
                      </w:r>
                      <w:r w:rsidR="00FB1BF9" w:rsidRPr="00FB1BF9">
                        <w:rPr>
                          <w:sz w:val="18"/>
                          <w:szCs w:val="18"/>
                        </w:rPr>
                        <w:t>50</w:t>
                      </w:r>
                      <w:r w:rsidRPr="00FB1BF9">
                        <w:rPr>
                          <w:sz w:val="18"/>
                          <w:szCs w:val="18"/>
                        </w:rPr>
                        <w:t>% mit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Behinderung.</w:t>
                      </w:r>
                    </w:p>
                    <w:p w14:paraId="34E3A18B" w14:textId="77777777" w:rsidR="008B0827" w:rsidRPr="00144D8F" w:rsidRDefault="008B0827" w:rsidP="008B0827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>Das Geschäftsmodell des IT-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Refurbishers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basiert auf langfristigen Partnerschaften mit mehr als 1.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144D8F">
                        <w:rPr>
                          <w:sz w:val="18"/>
                          <w:szCs w:val="18"/>
                        </w:rPr>
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</w:r>
                    </w:p>
                    <w:p w14:paraId="1BB91289" w14:textId="77777777" w:rsidR="008B0827" w:rsidRPr="00144D8F" w:rsidRDefault="008B0827" w:rsidP="008B0827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 xml:space="preserve">Für dieses Green-IT-Konzept wurde AfB unter anderem mit dem IT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Distri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Award Refurbishing &amp; Remarketing (202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), mit dem </w:t>
                      </w:r>
                      <w:r>
                        <w:rPr>
                          <w:sz w:val="18"/>
                          <w:szCs w:val="18"/>
                        </w:rPr>
                        <w:t xml:space="preserve">German SDG-Award </w:t>
                      </w:r>
                      <w:r w:rsidR="00A95CCF">
                        <w:rPr>
                          <w:sz w:val="18"/>
                          <w:szCs w:val="18"/>
                        </w:rPr>
                        <w:t xml:space="preserve">(2022) </w:t>
                      </w:r>
                      <w:r>
                        <w:rPr>
                          <w:sz w:val="18"/>
                          <w:szCs w:val="18"/>
                        </w:rPr>
                        <w:t xml:space="preserve">und dem </w:t>
                      </w:r>
                      <w:r w:rsidRPr="00144D8F">
                        <w:rPr>
                          <w:sz w:val="18"/>
                          <w:szCs w:val="18"/>
                        </w:rPr>
                        <w:t>Deutschen Nachhaltigkeitspreis (2021) ausgezeichnet. AfB ist geprüft und zertifiziert vom TÜV Süd (ISO 9001, ISO 14001, ISO 27001), als Entsorgungsfachbetrieb und als Microsoft Authori</w:t>
                      </w:r>
                      <w:r>
                        <w:rPr>
                          <w:sz w:val="18"/>
                          <w:szCs w:val="18"/>
                        </w:rPr>
                        <w:t>z</w:t>
                      </w:r>
                      <w:r w:rsidRPr="00144D8F">
                        <w:rPr>
                          <w:sz w:val="18"/>
                          <w:szCs w:val="18"/>
                        </w:rPr>
                        <w:t>ed Refurbisher.</w:t>
                      </w:r>
                    </w:p>
                    <w:p w14:paraId="2608DEB9" w14:textId="77777777"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3D552797" w14:textId="77777777"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406087" w14:textId="77777777" w:rsidR="00BE767A" w:rsidRPr="0089500D" w:rsidRDefault="00BE767A" w:rsidP="000806FE">
      <w:pPr>
        <w:spacing w:line="276" w:lineRule="auto"/>
      </w:pPr>
    </w:p>
    <w:sectPr w:rsidR="00BE767A" w:rsidRPr="0089500D" w:rsidSect="00F12E2C">
      <w:headerReference w:type="default" r:id="rId9"/>
      <w:footerReference w:type="default" r:id="rId10"/>
      <w:type w:val="continuous"/>
      <w:pgSz w:w="11906" w:h="16838"/>
      <w:pgMar w:top="2269" w:right="1417" w:bottom="241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6189" w16cex:dateUtc="2023-01-30T14:32:00Z"/>
  <w16cex:commentExtensible w16cex:durableId="2782621B" w16cex:dateUtc="2023-01-30T1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DB4C" w14:textId="77777777" w:rsidR="0020016B" w:rsidRDefault="0020016B" w:rsidP="00BE767A">
      <w:pPr>
        <w:spacing w:line="240" w:lineRule="auto"/>
      </w:pPr>
      <w:r>
        <w:separator/>
      </w:r>
    </w:p>
  </w:endnote>
  <w:endnote w:type="continuationSeparator" w:id="0">
    <w:p w14:paraId="2D9C436E" w14:textId="77777777" w:rsidR="0020016B" w:rsidRDefault="0020016B" w:rsidP="00BE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EFFC" w14:textId="77777777" w:rsidR="00DD5658" w:rsidRDefault="000806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E41" wp14:editId="72412E9C">
              <wp:simplePos x="0" y="0"/>
              <wp:positionH relativeFrom="page">
                <wp:posOffset>4924425</wp:posOffset>
              </wp:positionH>
              <wp:positionV relativeFrom="paragraph">
                <wp:posOffset>-575310</wp:posOffset>
              </wp:positionV>
              <wp:extent cx="2713355" cy="75247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35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D7B997" w14:textId="77777777" w:rsidR="0047691F" w:rsidRPr="00D11F3F" w:rsidRDefault="0047691F" w:rsidP="0047691F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F3F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Pressekontakt</w:t>
                          </w:r>
                          <w:r w:rsidR="00E71F6F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3BF7B085" w14:textId="77777777"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AfB gGmbH 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E71F6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Verena Schäfer</w:t>
                          </w:r>
                        </w:p>
                        <w:p w14:paraId="283BAFEA" w14:textId="77777777"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Carl-Metz-Str. 4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07243 </w:t>
                          </w:r>
                          <w:r w:rsidR="00B00B39" w:rsidRPr="00B00B39">
                            <w:rPr>
                              <w:rFonts w:ascii="Tahoma" w:eastAsiaTheme="minorEastAsia" w:hAnsi="Tahoma" w:cs="Tahoma"/>
                              <w:noProof/>
                              <w:color w:val="FFFFFF" w:themeColor="background1"/>
                              <w:sz w:val="16"/>
                              <w:szCs w:val="16"/>
                              <w:lang w:eastAsia="de-DE"/>
                            </w:rPr>
                            <w:t>35780</w:t>
                          </w:r>
                          <w:r w:rsidR="00E71F6F">
                            <w:rPr>
                              <w:rFonts w:ascii="Tahoma" w:eastAsiaTheme="minorEastAsia" w:hAnsi="Tahoma" w:cs="Tahoma"/>
                              <w:noProof/>
                              <w:color w:val="FFFFFF" w:themeColor="background1"/>
                              <w:sz w:val="16"/>
                              <w:szCs w:val="16"/>
                              <w:lang w:eastAsia="de-DE"/>
                            </w:rPr>
                            <w:t>-142</w:t>
                          </w:r>
                        </w:p>
                        <w:p w14:paraId="14D8766F" w14:textId="77777777"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76275 Ettlingen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E71F6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verena.schaefer</w:t>
                          </w:r>
                          <w:r w:rsidRPr="0040042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@afb-group.eu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4F442C4E" w14:textId="77777777" w:rsidR="0047691F" w:rsidRPr="0089500D" w:rsidRDefault="0047691F" w:rsidP="0047691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E4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87.75pt;margin-top:-45.3pt;width:213.65pt;height:59.2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" filled="f" stroked="f" strokeweight=".5pt">
              <v:textbox>
                <w:txbxContent>
                  <w:p w14:paraId="31D7B997" w14:textId="77777777" w:rsidR="0047691F" w:rsidRPr="00D11F3F" w:rsidRDefault="0047691F" w:rsidP="0047691F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11F3F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Pressekontakt</w:t>
                    </w:r>
                    <w:r w:rsidR="00E71F6F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:</w:t>
                    </w:r>
                  </w:p>
                  <w:p w14:paraId="3BF7B085" w14:textId="77777777"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 xml:space="preserve">AfB gGmbH 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</w:t>
                    </w:r>
                    <w:r w:rsidR="00E71F6F">
                      <w:rPr>
                        <w:color w:val="FFFFFF" w:themeColor="background1"/>
                        <w:sz w:val="18"/>
                        <w:szCs w:val="18"/>
                      </w:rPr>
                      <w:t>Verena Schäfer</w:t>
                    </w:r>
                  </w:p>
                  <w:p w14:paraId="283BAFEA" w14:textId="77777777"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>Carl-Metz-Str. 4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07243 </w:t>
                    </w:r>
                    <w:r w:rsidR="00B00B39" w:rsidRPr="00B00B39">
                      <w:rPr>
                        <w:rFonts w:ascii="Tahoma" w:eastAsiaTheme="minorEastAsia" w:hAnsi="Tahoma" w:cs="Tahoma"/>
                        <w:noProof/>
                        <w:color w:val="FFFFFF" w:themeColor="background1"/>
                        <w:sz w:val="16"/>
                        <w:szCs w:val="16"/>
                        <w:lang w:eastAsia="de-DE"/>
                      </w:rPr>
                      <w:t>35780</w:t>
                    </w:r>
                    <w:r w:rsidR="00E71F6F">
                      <w:rPr>
                        <w:rFonts w:ascii="Tahoma" w:eastAsiaTheme="minorEastAsia" w:hAnsi="Tahoma" w:cs="Tahoma"/>
                        <w:noProof/>
                        <w:color w:val="FFFFFF" w:themeColor="background1"/>
                        <w:sz w:val="16"/>
                        <w:szCs w:val="16"/>
                        <w:lang w:eastAsia="de-DE"/>
                      </w:rPr>
                      <w:t>-142</w:t>
                    </w:r>
                  </w:p>
                  <w:p w14:paraId="14D8766F" w14:textId="77777777"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>76275 Ettlingen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</w:t>
                    </w:r>
                    <w:r w:rsidR="00E71F6F">
                      <w:rPr>
                        <w:color w:val="FFFFFF" w:themeColor="background1"/>
                        <w:sz w:val="18"/>
                        <w:szCs w:val="18"/>
                      </w:rPr>
                      <w:t>verena.schaefer</w:t>
                    </w:r>
                    <w:r w:rsidRPr="00400421">
                      <w:rPr>
                        <w:color w:val="FFFFFF" w:themeColor="background1"/>
                        <w:sz w:val="18"/>
                        <w:szCs w:val="18"/>
                      </w:rPr>
                      <w:t>@afb-group.eu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14:paraId="4F442C4E" w14:textId="77777777" w:rsidR="0047691F" w:rsidRPr="0089500D" w:rsidRDefault="0047691F" w:rsidP="0047691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32F7" w14:textId="77777777" w:rsidR="0020016B" w:rsidRDefault="0020016B" w:rsidP="00BE767A">
      <w:pPr>
        <w:spacing w:line="240" w:lineRule="auto"/>
      </w:pPr>
      <w:r>
        <w:separator/>
      </w:r>
    </w:p>
  </w:footnote>
  <w:footnote w:type="continuationSeparator" w:id="0">
    <w:p w14:paraId="1414693B" w14:textId="77777777" w:rsidR="0020016B" w:rsidRDefault="0020016B" w:rsidP="00BE7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D48B" w14:textId="77777777" w:rsidR="00BE767A" w:rsidRDefault="00BE767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BA7434" wp14:editId="1608B6F9">
          <wp:simplePos x="0" y="0"/>
          <wp:positionH relativeFrom="page">
            <wp:posOffset>-14605</wp:posOffset>
          </wp:positionH>
          <wp:positionV relativeFrom="paragraph">
            <wp:posOffset>-526415</wp:posOffset>
          </wp:positionV>
          <wp:extent cx="7559173" cy="10685915"/>
          <wp:effectExtent l="0" t="0" r="3810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73" cy="1068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D49"/>
    <w:multiLevelType w:val="hybridMultilevel"/>
    <w:tmpl w:val="477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62EA"/>
    <w:multiLevelType w:val="hybridMultilevel"/>
    <w:tmpl w:val="E0DA9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A"/>
    <w:rsid w:val="00014BD7"/>
    <w:rsid w:val="00043514"/>
    <w:rsid w:val="000625A5"/>
    <w:rsid w:val="00065C21"/>
    <w:rsid w:val="000806FE"/>
    <w:rsid w:val="000A0B44"/>
    <w:rsid w:val="001019FB"/>
    <w:rsid w:val="00114A96"/>
    <w:rsid w:val="0013222D"/>
    <w:rsid w:val="00143498"/>
    <w:rsid w:val="0014620F"/>
    <w:rsid w:val="00176D1F"/>
    <w:rsid w:val="001E219B"/>
    <w:rsid w:val="001F3E39"/>
    <w:rsid w:val="0020016B"/>
    <w:rsid w:val="00247E00"/>
    <w:rsid w:val="002503D0"/>
    <w:rsid w:val="002714E8"/>
    <w:rsid w:val="002D229D"/>
    <w:rsid w:val="002D4489"/>
    <w:rsid w:val="002F3469"/>
    <w:rsid w:val="00332E5C"/>
    <w:rsid w:val="00333676"/>
    <w:rsid w:val="00337E1A"/>
    <w:rsid w:val="0039081A"/>
    <w:rsid w:val="003C41E5"/>
    <w:rsid w:val="003E15FA"/>
    <w:rsid w:val="003F443D"/>
    <w:rsid w:val="004165C4"/>
    <w:rsid w:val="00421687"/>
    <w:rsid w:val="00424261"/>
    <w:rsid w:val="00424BBE"/>
    <w:rsid w:val="0042739E"/>
    <w:rsid w:val="00430544"/>
    <w:rsid w:val="004630FE"/>
    <w:rsid w:val="004721C4"/>
    <w:rsid w:val="0047691F"/>
    <w:rsid w:val="00492D03"/>
    <w:rsid w:val="004D2710"/>
    <w:rsid w:val="004D45DA"/>
    <w:rsid w:val="004E24CD"/>
    <w:rsid w:val="00521158"/>
    <w:rsid w:val="005644B8"/>
    <w:rsid w:val="00570236"/>
    <w:rsid w:val="006674E5"/>
    <w:rsid w:val="00676C5E"/>
    <w:rsid w:val="006F070B"/>
    <w:rsid w:val="006F6EF9"/>
    <w:rsid w:val="00735D5A"/>
    <w:rsid w:val="00747484"/>
    <w:rsid w:val="0075564E"/>
    <w:rsid w:val="0075717F"/>
    <w:rsid w:val="00757263"/>
    <w:rsid w:val="00781D0E"/>
    <w:rsid w:val="007C704C"/>
    <w:rsid w:val="007D36E5"/>
    <w:rsid w:val="007E0E20"/>
    <w:rsid w:val="007E5B37"/>
    <w:rsid w:val="00800609"/>
    <w:rsid w:val="00823C6F"/>
    <w:rsid w:val="00841B67"/>
    <w:rsid w:val="0085479F"/>
    <w:rsid w:val="008625F6"/>
    <w:rsid w:val="0087786E"/>
    <w:rsid w:val="0089500D"/>
    <w:rsid w:val="008B0827"/>
    <w:rsid w:val="008D0060"/>
    <w:rsid w:val="008E43CD"/>
    <w:rsid w:val="008E7035"/>
    <w:rsid w:val="008F1ECB"/>
    <w:rsid w:val="009071C2"/>
    <w:rsid w:val="009254C5"/>
    <w:rsid w:val="009439A5"/>
    <w:rsid w:val="00952EAB"/>
    <w:rsid w:val="00960746"/>
    <w:rsid w:val="00967344"/>
    <w:rsid w:val="00971969"/>
    <w:rsid w:val="0099074E"/>
    <w:rsid w:val="009A2D6E"/>
    <w:rsid w:val="009C2C8A"/>
    <w:rsid w:val="009C3426"/>
    <w:rsid w:val="009C776D"/>
    <w:rsid w:val="009E6FFA"/>
    <w:rsid w:val="009F6C1F"/>
    <w:rsid w:val="00A44B6D"/>
    <w:rsid w:val="00A6101E"/>
    <w:rsid w:val="00A73D7B"/>
    <w:rsid w:val="00A845B4"/>
    <w:rsid w:val="00A95097"/>
    <w:rsid w:val="00A95CCF"/>
    <w:rsid w:val="00AD12B3"/>
    <w:rsid w:val="00AF7AE8"/>
    <w:rsid w:val="00B00B39"/>
    <w:rsid w:val="00B10BB2"/>
    <w:rsid w:val="00B122B2"/>
    <w:rsid w:val="00B57F23"/>
    <w:rsid w:val="00BA4792"/>
    <w:rsid w:val="00BC1148"/>
    <w:rsid w:val="00BE767A"/>
    <w:rsid w:val="00BF4AF0"/>
    <w:rsid w:val="00C51579"/>
    <w:rsid w:val="00C70C0F"/>
    <w:rsid w:val="00CA0FFF"/>
    <w:rsid w:val="00CA7C94"/>
    <w:rsid w:val="00CC395A"/>
    <w:rsid w:val="00CE207C"/>
    <w:rsid w:val="00CE36ED"/>
    <w:rsid w:val="00CF0EF0"/>
    <w:rsid w:val="00D112CE"/>
    <w:rsid w:val="00D11F3F"/>
    <w:rsid w:val="00D4567F"/>
    <w:rsid w:val="00D5241E"/>
    <w:rsid w:val="00D9003C"/>
    <w:rsid w:val="00DA27F8"/>
    <w:rsid w:val="00DD5658"/>
    <w:rsid w:val="00DD762F"/>
    <w:rsid w:val="00DE1033"/>
    <w:rsid w:val="00DE60BE"/>
    <w:rsid w:val="00E31D67"/>
    <w:rsid w:val="00E46EB7"/>
    <w:rsid w:val="00E55ACE"/>
    <w:rsid w:val="00E71A01"/>
    <w:rsid w:val="00E71F6F"/>
    <w:rsid w:val="00E72315"/>
    <w:rsid w:val="00EA77BA"/>
    <w:rsid w:val="00EC41D7"/>
    <w:rsid w:val="00EF2C80"/>
    <w:rsid w:val="00F03CBC"/>
    <w:rsid w:val="00F12E2C"/>
    <w:rsid w:val="00F56DAE"/>
    <w:rsid w:val="00FA5100"/>
    <w:rsid w:val="00FB1BF9"/>
    <w:rsid w:val="00FB69FB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F32A"/>
  <w15:chartTrackingRefBased/>
  <w15:docId w15:val="{8D85AA13-39B8-4581-825C-F15955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6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4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67A"/>
  </w:style>
  <w:style w:type="paragraph" w:styleId="Fuzeile">
    <w:name w:val="footer"/>
    <w:basedOn w:val="Standard"/>
    <w:link w:val="Fu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7A"/>
  </w:style>
  <w:style w:type="character" w:styleId="Hyperlink">
    <w:name w:val="Hyperlink"/>
    <w:basedOn w:val="Absatz-Standardschriftart"/>
    <w:uiPriority w:val="99"/>
    <w:unhideWhenUsed/>
    <w:rsid w:val="00BE76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6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767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E767A"/>
    <w:pPr>
      <w:spacing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E767A"/>
    <w:rPr>
      <w:rFonts w:eastAsiaTheme="minorEastAsia"/>
      <w:lang w:eastAsia="de-DE"/>
    </w:rPr>
  </w:style>
  <w:style w:type="paragraph" w:customStyle="1" w:styleId="Default">
    <w:name w:val="Default"/>
    <w:rsid w:val="0089500D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5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4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75717F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7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AfB&amp;utm_medium=referral&amp;utm_campaign=u-ko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B936-27F4-4B8F-87D8-386C3B61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Lichti, Marion</dc:creator>
  <cp:keywords/>
  <dc:description/>
  <cp:lastModifiedBy>Hadasch, Larissa</cp:lastModifiedBy>
  <cp:revision>2</cp:revision>
  <cp:lastPrinted>2023-01-27T10:17:00Z</cp:lastPrinted>
  <dcterms:created xsi:type="dcterms:W3CDTF">2023-02-15T06:57:00Z</dcterms:created>
  <dcterms:modified xsi:type="dcterms:W3CDTF">2023-02-15T06:57:00Z</dcterms:modified>
</cp:coreProperties>
</file>